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B4" w:rsidRPr="00347B93" w:rsidRDefault="008857B4" w:rsidP="00584D9C">
      <w:pPr>
        <w:jc w:val="both"/>
        <w:rPr>
          <w:b/>
          <w:bCs/>
          <w:sz w:val="20"/>
        </w:rPr>
      </w:pPr>
      <w:r w:rsidRPr="00347B93">
        <w:rPr>
          <w:b/>
          <w:bCs/>
          <w:sz w:val="20"/>
        </w:rPr>
        <w:t xml:space="preserve">   </w:t>
      </w:r>
    </w:p>
    <w:p w:rsidR="008857B4" w:rsidRPr="00347B93" w:rsidRDefault="008857B4" w:rsidP="00584D9C">
      <w:pPr>
        <w:pStyle w:val="Heading1"/>
        <w:jc w:val="center"/>
        <w:rPr>
          <w:sz w:val="20"/>
        </w:rPr>
      </w:pPr>
      <w:bookmarkStart w:id="0" w:name="_Hlk113704984"/>
      <w:r w:rsidRPr="00347B93">
        <w:rPr>
          <w:sz w:val="20"/>
        </w:rPr>
        <w:t xml:space="preserve">NOTICE IS HEREBY GIVEN OF SUMMONS </w:t>
      </w:r>
      <w:r w:rsidRPr="00347B93">
        <w:rPr>
          <w:b w:val="0"/>
          <w:bCs/>
          <w:sz w:val="20"/>
        </w:rPr>
        <w:t>to attend</w:t>
      </w:r>
      <w:r w:rsidRPr="00347B93">
        <w:rPr>
          <w:sz w:val="20"/>
        </w:rPr>
        <w:t xml:space="preserve"> the Meeting </w:t>
      </w:r>
      <w:r w:rsidRPr="00347B93">
        <w:rPr>
          <w:b w:val="0"/>
          <w:bCs/>
          <w:sz w:val="20"/>
        </w:rPr>
        <w:t>of the</w:t>
      </w:r>
    </w:p>
    <w:p w:rsidR="008857B4" w:rsidRPr="00347B93" w:rsidRDefault="008857B4" w:rsidP="00584D9C">
      <w:pPr>
        <w:pStyle w:val="Heading1"/>
        <w:jc w:val="center"/>
        <w:rPr>
          <w:bCs/>
          <w:sz w:val="20"/>
        </w:rPr>
      </w:pPr>
      <w:r w:rsidRPr="00347B93">
        <w:rPr>
          <w:sz w:val="20"/>
        </w:rPr>
        <w:t xml:space="preserve">CUERDEN PARISH COUNCIL on MONDAY </w:t>
      </w:r>
      <w:r>
        <w:rPr>
          <w:sz w:val="20"/>
        </w:rPr>
        <w:t>27</w:t>
      </w:r>
      <w:r w:rsidRPr="00347B93">
        <w:rPr>
          <w:sz w:val="20"/>
        </w:rPr>
        <w:t>th June 202</w:t>
      </w:r>
      <w:r>
        <w:rPr>
          <w:sz w:val="20"/>
        </w:rPr>
        <w:t>2</w:t>
      </w:r>
      <w:r w:rsidRPr="00347B93">
        <w:rPr>
          <w:sz w:val="20"/>
        </w:rPr>
        <w:t xml:space="preserve"> </w:t>
      </w:r>
      <w:r w:rsidRPr="00347B93">
        <w:rPr>
          <w:b w:val="0"/>
          <w:bCs/>
          <w:sz w:val="20"/>
        </w:rPr>
        <w:t xml:space="preserve">from </w:t>
      </w:r>
      <w:r>
        <w:rPr>
          <w:sz w:val="20"/>
        </w:rPr>
        <w:t>1900</w:t>
      </w:r>
      <w:r w:rsidRPr="00347B93">
        <w:rPr>
          <w:sz w:val="20"/>
        </w:rPr>
        <w:t>.</w:t>
      </w:r>
    </w:p>
    <w:p w:rsidR="008857B4" w:rsidRPr="00047C51" w:rsidRDefault="008857B4" w:rsidP="00584D9C">
      <w:pPr>
        <w:pStyle w:val="Heading1"/>
        <w:tabs>
          <w:tab w:val="clear" w:pos="432"/>
          <w:tab w:val="left" w:pos="450"/>
          <w:tab w:val="left" w:pos="630"/>
        </w:tabs>
        <w:ind w:hanging="90"/>
        <w:jc w:val="both"/>
        <w:rPr>
          <w:sz w:val="20"/>
        </w:rPr>
      </w:pPr>
      <w:r w:rsidRPr="00047C51">
        <w:rPr>
          <w:sz w:val="20"/>
        </w:rPr>
        <w:t xml:space="preserve"> </w:t>
      </w:r>
    </w:p>
    <w:p w:rsidR="008857B4" w:rsidRDefault="008857B4" w:rsidP="00584D9C">
      <w:pPr>
        <w:spacing w:line="360" w:lineRule="auto"/>
        <w:jc w:val="both"/>
        <w:rPr>
          <w:b/>
          <w:sz w:val="20"/>
        </w:rPr>
      </w:pPr>
      <w:r w:rsidRPr="00347B93">
        <w:rPr>
          <w:b/>
          <w:sz w:val="20"/>
        </w:rPr>
        <w:t xml:space="preserve">THE PUBLIC AND PRESS ARE INVITED TO BE PRESENT AT THE MEETING. </w:t>
      </w:r>
      <w:r>
        <w:rPr>
          <w:b/>
          <w:sz w:val="20"/>
        </w:rPr>
        <w:t xml:space="preserve"> THEY MUST ADVISE THE CLERK TO THE PARISH OF THEIR INTENTION, PROVIDING A BRIEF OUTLINE OF WHAT THEY WISH TO DISCUSS, NO LESS THAN 48 HOURS BEFORE THE INTENDED MEETING.  </w:t>
      </w:r>
      <w:r w:rsidRPr="00347B93">
        <w:rPr>
          <w:bCs/>
          <w:sz w:val="20"/>
        </w:rPr>
        <w:t>Clerk email:  cuerdenparish@yahoo.co.uk</w:t>
      </w:r>
    </w:p>
    <w:p w:rsidR="008857B4" w:rsidRPr="00347B93" w:rsidRDefault="008857B4" w:rsidP="00584D9C">
      <w:pPr>
        <w:spacing w:line="360" w:lineRule="auto"/>
        <w:jc w:val="both"/>
        <w:rPr>
          <w:b/>
          <w:sz w:val="20"/>
        </w:rPr>
      </w:pPr>
    </w:p>
    <w:p w:rsidR="008857B4" w:rsidRDefault="008857B4" w:rsidP="00584D9C">
      <w:pPr>
        <w:spacing w:line="360" w:lineRule="auto"/>
        <w:jc w:val="both"/>
        <w:rPr>
          <w:sz w:val="20"/>
        </w:rPr>
      </w:pPr>
      <w:r>
        <w:rPr>
          <w:sz w:val="20"/>
        </w:rPr>
        <w:t xml:space="preserve">Meeting to be held at Clayton le Woods Primary School. </w:t>
      </w:r>
    </w:p>
    <w:bookmarkEnd w:id="0"/>
    <w:p w:rsidR="008857B4" w:rsidRDefault="008857B4" w:rsidP="00584D9C">
      <w:pPr>
        <w:spacing w:line="360" w:lineRule="auto"/>
        <w:jc w:val="both"/>
        <w:rPr>
          <w:sz w:val="20"/>
        </w:rPr>
      </w:pPr>
    </w:p>
    <w:p w:rsidR="00584D9C" w:rsidRDefault="00584D9C" w:rsidP="00584D9C">
      <w:pPr>
        <w:jc w:val="both"/>
      </w:pPr>
      <w:r>
        <w:t>Apologies for Absence.  SN. </w:t>
      </w:r>
    </w:p>
    <w:p w:rsidR="00584D9C" w:rsidRDefault="00584D9C" w:rsidP="00584D9C">
      <w:pPr>
        <w:jc w:val="both"/>
      </w:pPr>
      <w:r>
        <w:t>Attendance SE, NW, MB, JB, JB clerk</w:t>
      </w:r>
    </w:p>
    <w:p w:rsidR="008857B4" w:rsidRPr="00347B93" w:rsidRDefault="008857B4" w:rsidP="00584D9C">
      <w:pPr>
        <w:spacing w:line="360" w:lineRule="auto"/>
        <w:jc w:val="both"/>
        <w:rPr>
          <w:sz w:val="20"/>
        </w:rPr>
      </w:pPr>
    </w:p>
    <w:p w:rsidR="008857B4" w:rsidRPr="00347B93" w:rsidRDefault="008857B4" w:rsidP="00584D9C">
      <w:pPr>
        <w:numPr>
          <w:ilvl w:val="0"/>
          <w:numId w:val="2"/>
        </w:numPr>
        <w:jc w:val="both"/>
        <w:rPr>
          <w:sz w:val="20"/>
        </w:rPr>
      </w:pPr>
      <w:r w:rsidRPr="00347B93">
        <w:rPr>
          <w:sz w:val="20"/>
        </w:rPr>
        <w:t xml:space="preserve"> Disclosure of Personal/Prejudicial Interests.</w:t>
      </w:r>
    </w:p>
    <w:p w:rsidR="008857B4" w:rsidRDefault="008857B4" w:rsidP="00584D9C">
      <w:pPr>
        <w:jc w:val="both"/>
        <w:rPr>
          <w:i/>
          <w:iCs/>
          <w:sz w:val="20"/>
        </w:rPr>
      </w:pPr>
      <w:r w:rsidRPr="00347B93">
        <w:rPr>
          <w:i/>
          <w:iCs/>
          <w:sz w:val="20"/>
        </w:rPr>
        <w:t>Members are reminded of their responsibility to declare any personal interest in respect of the Council’s Constitution and the Members Code of Conduct. If the personal interest is a prejudicial interest then the individual Member should not participate in a discussion on the matter and must withdraw from the meeting and not seek to influence a decision on the matter.</w:t>
      </w:r>
    </w:p>
    <w:p w:rsidR="00584D9C" w:rsidRDefault="00584D9C" w:rsidP="00584D9C">
      <w:pPr>
        <w:jc w:val="both"/>
        <w:rPr>
          <w:i/>
          <w:iCs/>
          <w:sz w:val="20"/>
        </w:rPr>
      </w:pPr>
    </w:p>
    <w:p w:rsidR="00584D9C" w:rsidRPr="00584D9C" w:rsidRDefault="00584D9C" w:rsidP="00584D9C">
      <w:pPr>
        <w:jc w:val="both"/>
        <w:rPr>
          <w:iCs/>
          <w:sz w:val="20"/>
        </w:rPr>
      </w:pPr>
      <w:r>
        <w:rPr>
          <w:iCs/>
          <w:sz w:val="20"/>
        </w:rPr>
        <w:t xml:space="preserve">NW has </w:t>
      </w:r>
      <w:r>
        <w:rPr>
          <w:rFonts w:cs="Arial"/>
          <w:color w:val="000000"/>
          <w:sz w:val="20"/>
          <w:shd w:val="clear" w:color="auto" w:fill="FFFFFF"/>
        </w:rPr>
        <w:t>declared an interest, with regard to planning aspects as he sits on the Planning Committee for Chorley Council.</w:t>
      </w:r>
    </w:p>
    <w:p w:rsidR="008857B4" w:rsidRPr="00347B93" w:rsidRDefault="008857B4" w:rsidP="00584D9C">
      <w:pPr>
        <w:jc w:val="both"/>
        <w:rPr>
          <w:i/>
          <w:iCs/>
          <w:sz w:val="20"/>
        </w:rPr>
      </w:pPr>
    </w:p>
    <w:p w:rsidR="008857B4" w:rsidRPr="00347B93" w:rsidRDefault="008857B4" w:rsidP="00584D9C">
      <w:pPr>
        <w:pStyle w:val="BodyText"/>
        <w:numPr>
          <w:ilvl w:val="0"/>
          <w:numId w:val="2"/>
        </w:numPr>
        <w:jc w:val="both"/>
        <w:rPr>
          <w:sz w:val="20"/>
        </w:rPr>
      </w:pPr>
      <w:r w:rsidRPr="00347B93">
        <w:rPr>
          <w:sz w:val="20"/>
        </w:rPr>
        <w:t xml:space="preserve">Minutes of the Meeting held in </w:t>
      </w:r>
      <w:r>
        <w:rPr>
          <w:sz w:val="20"/>
        </w:rPr>
        <w:t xml:space="preserve">February </w:t>
      </w:r>
      <w:r w:rsidRPr="00347B93">
        <w:rPr>
          <w:sz w:val="20"/>
        </w:rPr>
        <w:t>202</w:t>
      </w:r>
      <w:r>
        <w:rPr>
          <w:sz w:val="20"/>
        </w:rPr>
        <w:t>2</w:t>
      </w:r>
      <w:r w:rsidRPr="00347B93">
        <w:rPr>
          <w:sz w:val="20"/>
        </w:rPr>
        <w:t xml:space="preserve"> - To confirm the minutes</w:t>
      </w:r>
      <w:r>
        <w:rPr>
          <w:sz w:val="20"/>
        </w:rPr>
        <w:t xml:space="preserve"> as this could not be undertaken at the previous meeting due to not being quorum. </w:t>
      </w:r>
    </w:p>
    <w:p w:rsidR="008857B4" w:rsidRPr="00347B93" w:rsidRDefault="008857B4" w:rsidP="00584D9C">
      <w:pPr>
        <w:pStyle w:val="BodyText"/>
        <w:jc w:val="both"/>
        <w:rPr>
          <w:sz w:val="20"/>
        </w:rPr>
      </w:pPr>
      <w:r w:rsidRPr="00347B93">
        <w:rPr>
          <w:sz w:val="20"/>
        </w:rPr>
        <w:t xml:space="preserve">  </w:t>
      </w:r>
      <w:bookmarkStart w:id="1" w:name="_MON_1715942123"/>
      <w:bookmarkEnd w:id="1"/>
      <w:r>
        <w:rPr>
          <w:sz w:val="20"/>
        </w:rPr>
        <w:object w:dxaOrig="1508" w:dyaOrig="984" w14:anchorId="4C18B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5" o:title=""/>
          </v:shape>
          <o:OLEObject Type="Embed" ProgID="Word.Document.8" ShapeID="_x0000_i1025" DrawAspect="Icon" ObjectID="_1725730606" r:id="rId6">
            <o:FieldCodes>\s</o:FieldCodes>
          </o:OLEObject>
        </w:object>
      </w:r>
      <w:r w:rsidRPr="00347B93">
        <w:rPr>
          <w:sz w:val="20"/>
        </w:rPr>
        <w:t xml:space="preserve">  CLICK TO OPEN</w:t>
      </w:r>
    </w:p>
    <w:p w:rsidR="008857B4" w:rsidRDefault="008857B4" w:rsidP="00584D9C">
      <w:pPr>
        <w:pStyle w:val="BodyText"/>
        <w:jc w:val="both"/>
        <w:rPr>
          <w:sz w:val="20"/>
        </w:rPr>
      </w:pPr>
    </w:p>
    <w:p w:rsidR="008857B4" w:rsidRPr="00347B93" w:rsidRDefault="008857B4" w:rsidP="00584D9C">
      <w:pPr>
        <w:pStyle w:val="BodyText"/>
        <w:jc w:val="both"/>
        <w:rPr>
          <w:sz w:val="20"/>
        </w:rPr>
      </w:pPr>
      <w:r>
        <w:rPr>
          <w:sz w:val="20"/>
        </w:rPr>
        <w:t>All happy with the minutes</w:t>
      </w:r>
    </w:p>
    <w:p w:rsidR="008857B4" w:rsidRPr="00347B93" w:rsidRDefault="008857B4" w:rsidP="00584D9C">
      <w:pPr>
        <w:pStyle w:val="BodyText"/>
        <w:jc w:val="both"/>
        <w:rPr>
          <w:sz w:val="20"/>
        </w:rPr>
      </w:pPr>
    </w:p>
    <w:p w:rsidR="008857B4" w:rsidRDefault="008857B4" w:rsidP="00584D9C">
      <w:pPr>
        <w:pStyle w:val="BodyText"/>
        <w:numPr>
          <w:ilvl w:val="0"/>
          <w:numId w:val="2"/>
        </w:numPr>
        <w:spacing w:line="360" w:lineRule="auto"/>
        <w:jc w:val="both"/>
        <w:rPr>
          <w:sz w:val="20"/>
        </w:rPr>
      </w:pPr>
      <w:r w:rsidRPr="00347B93">
        <w:rPr>
          <w:sz w:val="20"/>
        </w:rPr>
        <w:t xml:space="preserve"> Matters Arising from the minutes.  </w:t>
      </w:r>
    </w:p>
    <w:p w:rsidR="008857B4" w:rsidRPr="00BD0CE3" w:rsidRDefault="008857B4" w:rsidP="00584D9C">
      <w:pPr>
        <w:pStyle w:val="BodyText"/>
        <w:spacing w:line="360" w:lineRule="auto"/>
        <w:jc w:val="both"/>
        <w:rPr>
          <w:sz w:val="20"/>
        </w:rPr>
      </w:pPr>
      <w:r>
        <w:rPr>
          <w:sz w:val="20"/>
        </w:rPr>
        <w:t>Nothing to note</w:t>
      </w:r>
    </w:p>
    <w:p w:rsidR="008857B4" w:rsidRPr="00347B93" w:rsidRDefault="008857B4" w:rsidP="00584D9C">
      <w:pPr>
        <w:pStyle w:val="BodyText"/>
        <w:spacing w:line="360" w:lineRule="auto"/>
        <w:jc w:val="both"/>
        <w:rPr>
          <w:sz w:val="20"/>
        </w:rPr>
      </w:pPr>
    </w:p>
    <w:p w:rsidR="008857B4" w:rsidRPr="00347B93" w:rsidRDefault="008857B4" w:rsidP="00584D9C">
      <w:pPr>
        <w:pStyle w:val="BodyText"/>
        <w:numPr>
          <w:ilvl w:val="0"/>
          <w:numId w:val="2"/>
        </w:numPr>
        <w:jc w:val="both"/>
        <w:rPr>
          <w:b/>
          <w:sz w:val="20"/>
        </w:rPr>
      </w:pPr>
      <w:r w:rsidRPr="00347B93">
        <w:rPr>
          <w:b/>
          <w:sz w:val="20"/>
        </w:rPr>
        <w:t xml:space="preserve"> ADJOURNMENT- PUBLIC PARTICIPATION SESSION:</w:t>
      </w:r>
    </w:p>
    <w:p w:rsidR="008857B4" w:rsidRPr="00347B93" w:rsidRDefault="008857B4" w:rsidP="00584D9C">
      <w:pPr>
        <w:pStyle w:val="BodyText"/>
        <w:jc w:val="both"/>
        <w:rPr>
          <w:i/>
          <w:iCs/>
          <w:sz w:val="20"/>
        </w:rPr>
      </w:pPr>
      <w:r w:rsidRPr="00347B93">
        <w:rPr>
          <w:i/>
          <w:iCs/>
          <w:sz w:val="20"/>
        </w:rPr>
        <w:t>Members of the Public are invited to give their views and ask questions of the Parish Council on issues on this agenda</w:t>
      </w:r>
      <w:r>
        <w:rPr>
          <w:i/>
          <w:iCs/>
          <w:sz w:val="20"/>
        </w:rPr>
        <w:t xml:space="preserve"> </w:t>
      </w:r>
      <w:r w:rsidRPr="00347B93">
        <w:rPr>
          <w:i/>
          <w:iCs/>
          <w:sz w:val="20"/>
        </w:rPr>
        <w:t>or raise issues for future consideration at the discretion of the Chairman</w:t>
      </w:r>
      <w:r>
        <w:rPr>
          <w:i/>
          <w:iCs/>
          <w:sz w:val="20"/>
        </w:rPr>
        <w:t xml:space="preserve"> </w:t>
      </w:r>
      <w:r w:rsidRPr="00347B93">
        <w:rPr>
          <w:i/>
          <w:iCs/>
          <w:sz w:val="20"/>
        </w:rPr>
        <w:t>(maximum of three minutes each).</w:t>
      </w:r>
      <w:r>
        <w:rPr>
          <w:i/>
          <w:iCs/>
          <w:sz w:val="20"/>
        </w:rPr>
        <w:t xml:space="preserve"> </w:t>
      </w:r>
      <w:r w:rsidRPr="00347B93">
        <w:rPr>
          <w:i/>
          <w:iCs/>
          <w:sz w:val="20"/>
        </w:rPr>
        <w:t>Members of the public who have questions that are more detailed should contact the Clerk for guidance on how to register their comments. Following public participation, the public are welcome to stay for the remainder of the meeting, but can make no further representations. No decisions will be made in this part of the meeting.</w:t>
      </w:r>
    </w:p>
    <w:p w:rsidR="008857B4" w:rsidRDefault="008857B4" w:rsidP="00584D9C">
      <w:pPr>
        <w:pStyle w:val="BodyText"/>
        <w:jc w:val="both"/>
        <w:rPr>
          <w:i/>
          <w:iCs/>
          <w:sz w:val="20"/>
        </w:rPr>
      </w:pPr>
    </w:p>
    <w:p w:rsidR="008857B4" w:rsidRDefault="008857B4" w:rsidP="00584D9C">
      <w:pPr>
        <w:pStyle w:val="BodyText"/>
        <w:jc w:val="both"/>
        <w:rPr>
          <w:i/>
          <w:iCs/>
          <w:sz w:val="20"/>
        </w:rPr>
      </w:pPr>
      <w:r>
        <w:rPr>
          <w:i/>
          <w:iCs/>
          <w:sz w:val="20"/>
        </w:rPr>
        <w:t>No members of the public expressed an interest.</w:t>
      </w:r>
    </w:p>
    <w:p w:rsidR="008857B4" w:rsidRPr="00347B93" w:rsidRDefault="008857B4" w:rsidP="00584D9C">
      <w:pPr>
        <w:pStyle w:val="BodyText"/>
        <w:jc w:val="both"/>
        <w:rPr>
          <w:i/>
          <w:iCs/>
          <w:sz w:val="20"/>
        </w:rPr>
      </w:pPr>
    </w:p>
    <w:p w:rsidR="008857B4" w:rsidRPr="00347B93" w:rsidRDefault="008857B4" w:rsidP="00584D9C">
      <w:pPr>
        <w:pStyle w:val="Standard"/>
        <w:numPr>
          <w:ilvl w:val="0"/>
          <w:numId w:val="2"/>
        </w:numPr>
        <w:jc w:val="both"/>
        <w:rPr>
          <w:rFonts w:ascii="Arial" w:hAnsi="Arial"/>
          <w:b/>
          <w:bCs/>
          <w:sz w:val="20"/>
          <w:szCs w:val="20"/>
        </w:rPr>
      </w:pPr>
      <w:r w:rsidRPr="00347B93">
        <w:rPr>
          <w:rFonts w:ascii="Arial" w:hAnsi="Arial"/>
          <w:b/>
          <w:bCs/>
          <w:sz w:val="20"/>
          <w:szCs w:val="20"/>
        </w:rPr>
        <w:t>Parish Council Accounts</w:t>
      </w:r>
    </w:p>
    <w:p w:rsidR="008857B4" w:rsidRDefault="008857B4" w:rsidP="00584D9C">
      <w:pPr>
        <w:pStyle w:val="Standard"/>
        <w:jc w:val="both"/>
        <w:rPr>
          <w:rFonts w:ascii="Arial" w:hAnsi="Arial"/>
          <w:bCs/>
          <w:sz w:val="20"/>
          <w:szCs w:val="20"/>
        </w:rPr>
      </w:pPr>
      <w:r w:rsidRPr="00347B93">
        <w:rPr>
          <w:rFonts w:ascii="Arial" w:hAnsi="Arial"/>
          <w:bCs/>
          <w:sz w:val="20"/>
          <w:szCs w:val="20"/>
        </w:rPr>
        <w:t xml:space="preserve">All financial documents relating to year end </w:t>
      </w:r>
      <w:r>
        <w:rPr>
          <w:rFonts w:ascii="Arial" w:hAnsi="Arial"/>
          <w:bCs/>
          <w:sz w:val="20"/>
          <w:szCs w:val="20"/>
        </w:rPr>
        <w:t xml:space="preserve">to be </w:t>
      </w:r>
      <w:r w:rsidRPr="00347B93">
        <w:rPr>
          <w:rFonts w:ascii="Arial" w:hAnsi="Arial"/>
          <w:bCs/>
          <w:sz w:val="20"/>
          <w:szCs w:val="20"/>
        </w:rPr>
        <w:t xml:space="preserve">shared and agreed as accurate during the meeting on the </w:t>
      </w:r>
      <w:r>
        <w:rPr>
          <w:rFonts w:ascii="Arial" w:hAnsi="Arial"/>
          <w:bCs/>
          <w:sz w:val="20"/>
          <w:szCs w:val="20"/>
        </w:rPr>
        <w:t>27</w:t>
      </w:r>
      <w:r w:rsidRPr="00347B93">
        <w:rPr>
          <w:rFonts w:ascii="Arial" w:hAnsi="Arial"/>
          <w:bCs/>
          <w:sz w:val="20"/>
          <w:szCs w:val="20"/>
          <w:vertAlign w:val="superscript"/>
        </w:rPr>
        <w:t>th</w:t>
      </w:r>
      <w:r w:rsidRPr="00347B93">
        <w:rPr>
          <w:rFonts w:ascii="Arial" w:hAnsi="Arial"/>
          <w:bCs/>
          <w:sz w:val="20"/>
          <w:szCs w:val="20"/>
        </w:rPr>
        <w:t xml:space="preserve"> June 202</w:t>
      </w:r>
      <w:r>
        <w:rPr>
          <w:rFonts w:ascii="Arial" w:hAnsi="Arial"/>
          <w:bCs/>
          <w:sz w:val="20"/>
          <w:szCs w:val="20"/>
        </w:rPr>
        <w:t>2</w:t>
      </w:r>
      <w:r w:rsidRPr="00347B93">
        <w:rPr>
          <w:rFonts w:ascii="Arial" w:hAnsi="Arial"/>
          <w:bCs/>
          <w:sz w:val="20"/>
          <w:szCs w:val="20"/>
        </w:rPr>
        <w:t>.</w:t>
      </w:r>
    </w:p>
    <w:p w:rsidR="008857B4" w:rsidRDefault="008857B4" w:rsidP="00584D9C">
      <w:pPr>
        <w:pStyle w:val="Standard"/>
        <w:jc w:val="both"/>
        <w:rPr>
          <w:rFonts w:ascii="Arial" w:hAnsi="Arial"/>
          <w:sz w:val="20"/>
          <w:szCs w:val="20"/>
        </w:rPr>
      </w:pPr>
      <w:r>
        <w:rPr>
          <w:rFonts w:ascii="Arial" w:hAnsi="Arial"/>
          <w:sz w:val="20"/>
          <w:szCs w:val="20"/>
        </w:rPr>
        <w:t xml:space="preserve">Click icon to open or see attached  </w:t>
      </w:r>
    </w:p>
    <w:p w:rsidR="008857B4" w:rsidRDefault="008857B4" w:rsidP="00584D9C">
      <w:pPr>
        <w:pStyle w:val="Standard"/>
        <w:jc w:val="both"/>
        <w:rPr>
          <w:rFonts w:ascii="Arial" w:hAnsi="Arial"/>
          <w:sz w:val="20"/>
          <w:szCs w:val="20"/>
        </w:rPr>
      </w:pPr>
    </w:p>
    <w:bookmarkStart w:id="2" w:name="_MON_1715943188"/>
    <w:bookmarkEnd w:id="2"/>
    <w:p w:rsidR="008857B4" w:rsidRPr="00584D9C" w:rsidRDefault="008857B4" w:rsidP="00584D9C">
      <w:pPr>
        <w:pStyle w:val="Standard"/>
        <w:jc w:val="both"/>
        <w:rPr>
          <w:rFonts w:ascii="Arial" w:hAnsi="Arial"/>
          <w:sz w:val="20"/>
          <w:szCs w:val="20"/>
        </w:rPr>
      </w:pPr>
      <w:r>
        <w:rPr>
          <w:rFonts w:ascii="Arial" w:hAnsi="Arial"/>
          <w:sz w:val="20"/>
          <w:szCs w:val="20"/>
        </w:rPr>
        <w:object w:dxaOrig="1508" w:dyaOrig="984" w14:anchorId="6B7226FB">
          <v:shape id="_x0000_i1026" type="#_x0000_t75" style="width:76pt;height:49.5pt" o:ole="">
            <v:imagedata r:id="rId7" o:title=""/>
          </v:shape>
          <o:OLEObject Type="Embed" ProgID="Word.Document.12" ShapeID="_x0000_i1026" DrawAspect="Icon" ObjectID="_1725730607" r:id="rId8">
            <o:FieldCodes>\s</o:FieldCodes>
          </o:OLEObject>
        </w:object>
      </w:r>
      <w:r>
        <w:rPr>
          <w:rFonts w:ascii="Arial" w:hAnsi="Arial"/>
          <w:sz w:val="20"/>
          <w:szCs w:val="20"/>
        </w:rPr>
        <w:t xml:space="preserve">    </w:t>
      </w:r>
    </w:p>
    <w:p w:rsidR="008857B4" w:rsidRPr="00584D9C" w:rsidRDefault="008857B4" w:rsidP="00584D9C">
      <w:pPr>
        <w:pStyle w:val="Standard"/>
        <w:jc w:val="both"/>
        <w:rPr>
          <w:rFonts w:ascii="Arial" w:hAnsi="Arial"/>
          <w:sz w:val="20"/>
          <w:szCs w:val="20"/>
        </w:rPr>
      </w:pPr>
    </w:p>
    <w:p w:rsidR="008857B4" w:rsidRPr="00584D9C" w:rsidRDefault="008857B4" w:rsidP="00584D9C">
      <w:pPr>
        <w:pStyle w:val="Standard"/>
        <w:jc w:val="both"/>
        <w:rPr>
          <w:rFonts w:ascii="Arial" w:hAnsi="Arial"/>
          <w:b/>
          <w:bCs/>
          <w:sz w:val="20"/>
          <w:szCs w:val="20"/>
        </w:rPr>
      </w:pPr>
      <w:r w:rsidRPr="00584D9C">
        <w:rPr>
          <w:rFonts w:ascii="Arial" w:hAnsi="Arial"/>
          <w:b/>
          <w:bCs/>
          <w:sz w:val="20"/>
          <w:szCs w:val="20"/>
        </w:rPr>
        <w:t>Documents shared: All agreed.</w:t>
      </w:r>
    </w:p>
    <w:p w:rsidR="008857B4" w:rsidRPr="00584D9C" w:rsidRDefault="008857B4" w:rsidP="00584D9C">
      <w:pPr>
        <w:pStyle w:val="Standard"/>
        <w:jc w:val="both"/>
        <w:rPr>
          <w:rFonts w:ascii="Arial" w:hAnsi="Arial"/>
          <w:bCs/>
          <w:sz w:val="20"/>
          <w:szCs w:val="20"/>
        </w:rPr>
      </w:pPr>
      <w:r w:rsidRPr="00584D9C">
        <w:rPr>
          <w:rFonts w:ascii="Arial" w:hAnsi="Arial"/>
          <w:bCs/>
          <w:sz w:val="20"/>
          <w:szCs w:val="20"/>
        </w:rPr>
        <w:t>Bank Reconciliation –   shared, agreed and signed on …. 27/06/2022</w:t>
      </w:r>
    </w:p>
    <w:p w:rsidR="008857B4" w:rsidRPr="00584D9C" w:rsidRDefault="008857B4" w:rsidP="00584D9C">
      <w:pPr>
        <w:pStyle w:val="Standard"/>
        <w:jc w:val="both"/>
        <w:rPr>
          <w:rFonts w:ascii="Arial" w:hAnsi="Arial"/>
          <w:bCs/>
          <w:sz w:val="20"/>
          <w:szCs w:val="20"/>
        </w:rPr>
      </w:pPr>
      <w:r w:rsidRPr="00584D9C">
        <w:rPr>
          <w:rFonts w:ascii="Arial" w:hAnsi="Arial"/>
          <w:bCs/>
          <w:sz w:val="20"/>
          <w:szCs w:val="20"/>
        </w:rPr>
        <w:t>Confirmation of dates - shared, agreed and signed on ….  27/06/2022</w:t>
      </w:r>
    </w:p>
    <w:p w:rsidR="008857B4" w:rsidRPr="00584D9C" w:rsidRDefault="008857B4" w:rsidP="00584D9C">
      <w:pPr>
        <w:pStyle w:val="Standard"/>
        <w:jc w:val="both"/>
        <w:rPr>
          <w:rFonts w:ascii="Arial" w:hAnsi="Arial"/>
          <w:bCs/>
          <w:sz w:val="20"/>
          <w:szCs w:val="20"/>
        </w:rPr>
      </w:pPr>
      <w:r w:rsidRPr="00584D9C">
        <w:rPr>
          <w:rFonts w:ascii="Arial" w:hAnsi="Arial"/>
          <w:bCs/>
          <w:sz w:val="20"/>
          <w:szCs w:val="20"/>
        </w:rPr>
        <w:t xml:space="preserve">Explanation of Variances – shared, agreed and signed on …. 27/06/2022 </w:t>
      </w:r>
    </w:p>
    <w:p w:rsidR="008857B4" w:rsidRPr="00584D9C" w:rsidRDefault="008857B4" w:rsidP="00584D9C">
      <w:pPr>
        <w:pStyle w:val="Standard"/>
        <w:jc w:val="both"/>
        <w:rPr>
          <w:rFonts w:ascii="Arial" w:hAnsi="Arial"/>
          <w:bCs/>
          <w:sz w:val="20"/>
          <w:szCs w:val="20"/>
        </w:rPr>
      </w:pPr>
      <w:r w:rsidRPr="00584D9C">
        <w:rPr>
          <w:rFonts w:ascii="Arial" w:hAnsi="Arial"/>
          <w:bCs/>
          <w:sz w:val="20"/>
          <w:szCs w:val="20"/>
        </w:rPr>
        <w:t>Assets – shared, agreed and signed on ….  27/06/2022</w:t>
      </w:r>
    </w:p>
    <w:p w:rsidR="008857B4" w:rsidRPr="00584D9C" w:rsidRDefault="008857B4" w:rsidP="00584D9C">
      <w:pPr>
        <w:pStyle w:val="Standard"/>
        <w:jc w:val="both"/>
        <w:rPr>
          <w:rFonts w:ascii="Arial" w:hAnsi="Arial"/>
          <w:bCs/>
          <w:sz w:val="20"/>
          <w:szCs w:val="20"/>
        </w:rPr>
      </w:pPr>
      <w:r w:rsidRPr="00584D9C">
        <w:rPr>
          <w:rFonts w:ascii="Arial" w:hAnsi="Arial"/>
          <w:bCs/>
          <w:sz w:val="20"/>
          <w:szCs w:val="20"/>
        </w:rPr>
        <w:t>Certificate of Exception – AGAR 2021/22 part 2. shared, agreed and signed on …. 27/06/2022</w:t>
      </w:r>
    </w:p>
    <w:p w:rsidR="008857B4" w:rsidRPr="00584D9C" w:rsidRDefault="008857B4" w:rsidP="00584D9C">
      <w:pPr>
        <w:pStyle w:val="Standard"/>
        <w:jc w:val="both"/>
        <w:rPr>
          <w:rFonts w:ascii="Arial" w:hAnsi="Arial"/>
          <w:bCs/>
          <w:sz w:val="20"/>
          <w:szCs w:val="20"/>
        </w:rPr>
      </w:pPr>
      <w:r w:rsidRPr="00584D9C">
        <w:rPr>
          <w:rFonts w:ascii="Arial" w:hAnsi="Arial"/>
          <w:bCs/>
          <w:sz w:val="20"/>
          <w:szCs w:val="20"/>
        </w:rPr>
        <w:t>Accounting Statements 2020/21 shared, agreed and signed on ….  27/06/2022</w:t>
      </w:r>
    </w:p>
    <w:p w:rsidR="008857B4" w:rsidRPr="00584D9C" w:rsidRDefault="008857B4" w:rsidP="00584D9C">
      <w:pPr>
        <w:pStyle w:val="Standard"/>
        <w:jc w:val="both"/>
        <w:rPr>
          <w:rFonts w:ascii="Arial" w:hAnsi="Arial"/>
          <w:bCs/>
          <w:sz w:val="20"/>
          <w:szCs w:val="20"/>
        </w:rPr>
      </w:pPr>
      <w:r w:rsidRPr="00584D9C">
        <w:rPr>
          <w:rFonts w:ascii="Arial" w:hAnsi="Arial"/>
          <w:bCs/>
          <w:sz w:val="20"/>
          <w:szCs w:val="20"/>
        </w:rPr>
        <w:t>Section 1 – Annual Governance Statement 2021/22 – shared, agreed and signed on ….  27/06/2022</w:t>
      </w:r>
    </w:p>
    <w:p w:rsidR="008857B4" w:rsidRPr="00584D9C" w:rsidRDefault="008857B4" w:rsidP="00584D9C">
      <w:pPr>
        <w:spacing w:line="360" w:lineRule="auto"/>
        <w:jc w:val="both"/>
        <w:rPr>
          <w:sz w:val="20"/>
        </w:rPr>
      </w:pPr>
      <w:r w:rsidRPr="00584D9C">
        <w:rPr>
          <w:sz w:val="20"/>
        </w:rPr>
        <w:t xml:space="preserve"> </w:t>
      </w:r>
    </w:p>
    <w:p w:rsidR="008857B4" w:rsidRPr="00584D9C" w:rsidRDefault="008857B4" w:rsidP="00584D9C">
      <w:pPr>
        <w:spacing w:line="360" w:lineRule="auto"/>
        <w:jc w:val="both"/>
        <w:rPr>
          <w:sz w:val="20"/>
        </w:rPr>
      </w:pPr>
    </w:p>
    <w:p w:rsidR="008857B4" w:rsidRPr="00584D9C" w:rsidRDefault="008857B4" w:rsidP="00584D9C">
      <w:pPr>
        <w:pStyle w:val="BodyText"/>
        <w:numPr>
          <w:ilvl w:val="0"/>
          <w:numId w:val="2"/>
        </w:numPr>
        <w:spacing w:line="360" w:lineRule="auto"/>
        <w:jc w:val="both"/>
        <w:rPr>
          <w:sz w:val="20"/>
        </w:rPr>
      </w:pPr>
      <w:r w:rsidRPr="00584D9C">
        <w:rPr>
          <w:sz w:val="20"/>
        </w:rPr>
        <w:t>Planning Report if any.</w:t>
      </w:r>
    </w:p>
    <w:p w:rsidR="00584D9C" w:rsidRPr="00584D9C" w:rsidRDefault="00584D9C" w:rsidP="00584D9C">
      <w:pPr>
        <w:pStyle w:val="BodyText"/>
        <w:spacing w:line="360" w:lineRule="auto"/>
        <w:jc w:val="both"/>
        <w:rPr>
          <w:sz w:val="20"/>
        </w:rPr>
      </w:pPr>
    </w:p>
    <w:p w:rsidR="008857B4" w:rsidRPr="00584D9C" w:rsidRDefault="008857B4" w:rsidP="00584D9C">
      <w:pPr>
        <w:pStyle w:val="BodyText"/>
        <w:numPr>
          <w:ilvl w:val="0"/>
          <w:numId w:val="3"/>
        </w:numPr>
        <w:spacing w:line="360" w:lineRule="auto"/>
        <w:jc w:val="both"/>
        <w:rPr>
          <w:sz w:val="20"/>
        </w:rPr>
      </w:pPr>
      <w:r w:rsidRPr="00584D9C">
        <w:rPr>
          <w:sz w:val="20"/>
        </w:rPr>
        <w:t xml:space="preserve">Glendale is potentially going to be used as a veterinary clinic – the owners have submitted a planning request to make sure the use of the building as an office is lawful.  Councillors concerned about drug storage and the building being in an isolated place. Note to planning committee – security and nature of the drugs in remote area. </w:t>
      </w:r>
    </w:p>
    <w:p w:rsidR="008857B4" w:rsidRPr="00584D9C" w:rsidRDefault="008857B4" w:rsidP="00584D9C">
      <w:pPr>
        <w:pStyle w:val="BodyText"/>
        <w:numPr>
          <w:ilvl w:val="0"/>
          <w:numId w:val="3"/>
        </w:numPr>
        <w:spacing w:line="360" w:lineRule="auto"/>
        <w:jc w:val="both"/>
        <w:rPr>
          <w:sz w:val="20"/>
        </w:rPr>
      </w:pPr>
      <w:r w:rsidRPr="00584D9C">
        <w:rPr>
          <w:sz w:val="20"/>
        </w:rPr>
        <w:t xml:space="preserve">Redrow – </w:t>
      </w:r>
      <w:r w:rsidR="00584D9C">
        <w:rPr>
          <w:sz w:val="20"/>
        </w:rPr>
        <w:t xml:space="preserve">The </w:t>
      </w:r>
      <w:r w:rsidRPr="00584D9C">
        <w:rPr>
          <w:sz w:val="20"/>
        </w:rPr>
        <w:t xml:space="preserve">Horse riding </w:t>
      </w:r>
      <w:r w:rsidR="00584D9C">
        <w:rPr>
          <w:sz w:val="20"/>
        </w:rPr>
        <w:t>stables</w:t>
      </w:r>
      <w:r w:rsidRPr="00584D9C">
        <w:rPr>
          <w:sz w:val="20"/>
        </w:rPr>
        <w:t xml:space="preserve"> </w:t>
      </w:r>
      <w:r w:rsidR="00584D9C">
        <w:rPr>
          <w:sz w:val="20"/>
        </w:rPr>
        <w:t>are</w:t>
      </w:r>
      <w:r w:rsidRPr="00584D9C">
        <w:rPr>
          <w:sz w:val="20"/>
        </w:rPr>
        <w:t xml:space="preserve"> to be part of this. Has ownership of this changed on the land registry? Planning is for 105 houses and a pump station.  Housing capacity has already been met in the area. Similar areas of building have been stopped in Euxton but not in Whittle. Chorley area has over supplied housing by 15% each year.  Urban sprawl is becoming a concern. Does the area have the infrastructure – short on doctors and school places? Another concern is the provision of storage for household rubbish bins. There is not a requirement for this land to be used for the local plan and it does not show in the plan. The Parish council needs to reply with the concerns. This planning application has not yet been discussed in a Clayton Parish meeting Cuerden Parish Council,</w:t>
      </w:r>
      <w:r w:rsidR="00584D9C" w:rsidRPr="00584D9C">
        <w:rPr>
          <w:sz w:val="20"/>
        </w:rPr>
        <w:t xml:space="preserve"> </w:t>
      </w:r>
      <w:r w:rsidRPr="00584D9C">
        <w:rPr>
          <w:sz w:val="20"/>
        </w:rPr>
        <w:t>although not consulted, will email these concerns to the planning officer.</w:t>
      </w:r>
    </w:p>
    <w:p w:rsidR="008857B4" w:rsidRPr="00584D9C" w:rsidRDefault="008857B4" w:rsidP="00584D9C">
      <w:pPr>
        <w:pStyle w:val="BodyText"/>
        <w:numPr>
          <w:ilvl w:val="0"/>
          <w:numId w:val="3"/>
        </w:numPr>
        <w:spacing w:line="360" w:lineRule="auto"/>
        <w:jc w:val="both"/>
        <w:rPr>
          <w:sz w:val="20"/>
        </w:rPr>
      </w:pPr>
      <w:r w:rsidRPr="00584D9C">
        <w:rPr>
          <w:sz w:val="20"/>
        </w:rPr>
        <w:t>Redrow also have another application for a further 70 houses planned in this area. This will be noted to the planning officer.</w:t>
      </w:r>
    </w:p>
    <w:p w:rsidR="008857B4" w:rsidRPr="00584D9C" w:rsidRDefault="008857B4" w:rsidP="00584D9C">
      <w:pPr>
        <w:pStyle w:val="BodyText"/>
        <w:numPr>
          <w:ilvl w:val="0"/>
          <w:numId w:val="3"/>
        </w:numPr>
        <w:spacing w:line="360" w:lineRule="auto"/>
        <w:jc w:val="both"/>
        <w:rPr>
          <w:sz w:val="20"/>
        </w:rPr>
      </w:pPr>
      <w:r w:rsidRPr="00584D9C">
        <w:rPr>
          <w:sz w:val="20"/>
        </w:rPr>
        <w:t xml:space="preserve">No news on Cuerden hall. </w:t>
      </w:r>
    </w:p>
    <w:p w:rsidR="00584D9C" w:rsidRPr="00584D9C" w:rsidRDefault="00584D9C" w:rsidP="00584D9C">
      <w:pPr>
        <w:pStyle w:val="BodyText"/>
        <w:spacing w:line="360" w:lineRule="auto"/>
        <w:ind w:left="720"/>
        <w:jc w:val="both"/>
        <w:rPr>
          <w:sz w:val="20"/>
        </w:rPr>
      </w:pPr>
    </w:p>
    <w:p w:rsidR="008857B4" w:rsidRPr="00584D9C" w:rsidRDefault="008857B4" w:rsidP="00584D9C">
      <w:pPr>
        <w:pStyle w:val="BodyText"/>
        <w:spacing w:line="360" w:lineRule="auto"/>
        <w:ind w:left="360"/>
        <w:jc w:val="both"/>
        <w:rPr>
          <w:sz w:val="20"/>
        </w:rPr>
      </w:pPr>
      <w:r w:rsidRPr="00584D9C">
        <w:rPr>
          <w:sz w:val="20"/>
        </w:rPr>
        <w:t xml:space="preserve">Discussion regarding Dr surgery, no availability, no appointments.  More housing would make this more difficult. </w:t>
      </w:r>
    </w:p>
    <w:p w:rsidR="008857B4" w:rsidRPr="00584D9C" w:rsidRDefault="008857B4" w:rsidP="00584D9C">
      <w:pPr>
        <w:pStyle w:val="BodyText"/>
        <w:spacing w:line="360" w:lineRule="auto"/>
        <w:jc w:val="both"/>
        <w:rPr>
          <w:sz w:val="20"/>
        </w:rPr>
      </w:pPr>
    </w:p>
    <w:p w:rsidR="008857B4" w:rsidRPr="00584D9C" w:rsidRDefault="008857B4" w:rsidP="00584D9C">
      <w:pPr>
        <w:pStyle w:val="BodyText"/>
        <w:numPr>
          <w:ilvl w:val="0"/>
          <w:numId w:val="2"/>
        </w:numPr>
        <w:spacing w:line="360" w:lineRule="auto"/>
        <w:jc w:val="both"/>
        <w:rPr>
          <w:sz w:val="20"/>
        </w:rPr>
      </w:pPr>
      <w:r w:rsidRPr="00584D9C">
        <w:rPr>
          <w:sz w:val="20"/>
        </w:rPr>
        <w:t xml:space="preserve">Accounts for Payment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416"/>
        <w:gridCol w:w="3006"/>
      </w:tblGrid>
      <w:tr w:rsidR="00584D9C" w:rsidRPr="00584D9C" w:rsidTr="008C5611">
        <w:tc>
          <w:tcPr>
            <w:tcW w:w="2660" w:type="dxa"/>
            <w:tcBorders>
              <w:top w:val="single" w:sz="4" w:space="0" w:color="auto"/>
              <w:left w:val="single" w:sz="4" w:space="0" w:color="auto"/>
              <w:bottom w:val="single" w:sz="4" w:space="0" w:color="auto"/>
              <w:right w:val="single" w:sz="4" w:space="0" w:color="auto"/>
            </w:tcBorders>
            <w:shd w:val="clear" w:color="auto" w:fill="auto"/>
          </w:tcPr>
          <w:p w:rsidR="008857B4" w:rsidRPr="00584D9C" w:rsidRDefault="008857B4" w:rsidP="00584D9C">
            <w:pPr>
              <w:pStyle w:val="BodyText"/>
              <w:spacing w:line="360" w:lineRule="auto"/>
              <w:jc w:val="both"/>
              <w:rPr>
                <w:sz w:val="20"/>
              </w:rPr>
            </w:pPr>
            <w:r w:rsidRPr="00584D9C">
              <w:rPr>
                <w:sz w:val="20"/>
              </w:rPr>
              <w:t>J Brown</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857B4" w:rsidRPr="00584D9C" w:rsidRDefault="008857B4" w:rsidP="00584D9C">
            <w:pPr>
              <w:pStyle w:val="BodyText"/>
              <w:spacing w:line="360" w:lineRule="auto"/>
              <w:jc w:val="both"/>
              <w:rPr>
                <w:sz w:val="20"/>
              </w:rPr>
            </w:pPr>
            <w:r w:rsidRPr="00584D9C">
              <w:rPr>
                <w:sz w:val="20"/>
              </w:rPr>
              <w:t xml:space="preserve">Salary (£41 per month)  </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8857B4" w:rsidRPr="00584D9C" w:rsidRDefault="008857B4" w:rsidP="00584D9C">
            <w:pPr>
              <w:pStyle w:val="BodyText"/>
              <w:spacing w:line="360" w:lineRule="auto"/>
              <w:jc w:val="both"/>
              <w:rPr>
                <w:sz w:val="20"/>
              </w:rPr>
            </w:pPr>
            <w:r w:rsidRPr="00584D9C">
              <w:rPr>
                <w:sz w:val="20"/>
              </w:rPr>
              <w:t>£205.00</w:t>
            </w:r>
          </w:p>
        </w:tc>
      </w:tr>
      <w:tr w:rsidR="008857B4" w:rsidRPr="00584D9C" w:rsidTr="008C5611">
        <w:tc>
          <w:tcPr>
            <w:tcW w:w="2660" w:type="dxa"/>
            <w:tcBorders>
              <w:top w:val="single" w:sz="4" w:space="0" w:color="auto"/>
              <w:left w:val="single" w:sz="4" w:space="0" w:color="auto"/>
              <w:bottom w:val="single" w:sz="4" w:space="0" w:color="auto"/>
              <w:right w:val="single" w:sz="4" w:space="0" w:color="auto"/>
            </w:tcBorders>
            <w:shd w:val="clear" w:color="auto" w:fill="auto"/>
          </w:tcPr>
          <w:p w:rsidR="008857B4" w:rsidRPr="00584D9C" w:rsidRDefault="008857B4" w:rsidP="00584D9C">
            <w:pPr>
              <w:pStyle w:val="BodyText"/>
              <w:spacing w:line="360" w:lineRule="auto"/>
              <w:jc w:val="both"/>
              <w:rPr>
                <w:sz w:val="20"/>
              </w:rPr>
            </w:pPr>
            <w:r w:rsidRPr="00584D9C">
              <w:rPr>
                <w:sz w:val="20"/>
              </w:rPr>
              <w:t>J Brown</w:t>
            </w:r>
          </w:p>
        </w:tc>
        <w:tc>
          <w:tcPr>
            <w:tcW w:w="3501" w:type="dxa"/>
            <w:tcBorders>
              <w:top w:val="single" w:sz="4" w:space="0" w:color="auto"/>
              <w:left w:val="single" w:sz="4" w:space="0" w:color="auto"/>
              <w:bottom w:val="single" w:sz="4" w:space="0" w:color="auto"/>
              <w:right w:val="single" w:sz="4" w:space="0" w:color="auto"/>
            </w:tcBorders>
            <w:shd w:val="clear" w:color="auto" w:fill="auto"/>
          </w:tcPr>
          <w:p w:rsidR="008857B4" w:rsidRPr="00584D9C" w:rsidRDefault="008857B4" w:rsidP="00584D9C">
            <w:pPr>
              <w:pStyle w:val="BodyText"/>
              <w:spacing w:line="360" w:lineRule="auto"/>
              <w:jc w:val="both"/>
              <w:rPr>
                <w:sz w:val="20"/>
              </w:rPr>
            </w:pPr>
            <w:r w:rsidRPr="00584D9C">
              <w:rPr>
                <w:sz w:val="20"/>
              </w:rPr>
              <w:t>Insurance</w:t>
            </w:r>
          </w:p>
        </w:tc>
        <w:tc>
          <w:tcPr>
            <w:tcW w:w="3081" w:type="dxa"/>
            <w:tcBorders>
              <w:top w:val="single" w:sz="4" w:space="0" w:color="auto"/>
              <w:left w:val="single" w:sz="4" w:space="0" w:color="auto"/>
              <w:bottom w:val="single" w:sz="4" w:space="0" w:color="auto"/>
              <w:right w:val="single" w:sz="4" w:space="0" w:color="auto"/>
            </w:tcBorders>
            <w:shd w:val="clear" w:color="auto" w:fill="auto"/>
          </w:tcPr>
          <w:p w:rsidR="008857B4" w:rsidRPr="00584D9C" w:rsidRDefault="008857B4" w:rsidP="00584D9C">
            <w:pPr>
              <w:pStyle w:val="BodyText"/>
              <w:spacing w:line="360" w:lineRule="auto"/>
              <w:jc w:val="both"/>
              <w:rPr>
                <w:sz w:val="20"/>
              </w:rPr>
            </w:pPr>
            <w:r w:rsidRPr="00584D9C">
              <w:rPr>
                <w:sz w:val="20"/>
              </w:rPr>
              <w:t>£218.96</w:t>
            </w:r>
          </w:p>
        </w:tc>
      </w:tr>
    </w:tbl>
    <w:p w:rsidR="008857B4" w:rsidRPr="00584D9C" w:rsidRDefault="008857B4" w:rsidP="00584D9C">
      <w:pPr>
        <w:pStyle w:val="BodyText"/>
        <w:spacing w:line="360" w:lineRule="auto"/>
        <w:jc w:val="both"/>
        <w:rPr>
          <w:sz w:val="20"/>
        </w:rPr>
      </w:pPr>
    </w:p>
    <w:p w:rsidR="008857B4" w:rsidRPr="00584D9C" w:rsidRDefault="008857B4" w:rsidP="00584D9C">
      <w:pPr>
        <w:pStyle w:val="BodyText"/>
        <w:spacing w:line="360" w:lineRule="auto"/>
        <w:jc w:val="both"/>
        <w:rPr>
          <w:sz w:val="20"/>
        </w:rPr>
      </w:pPr>
      <w:r w:rsidRPr="00584D9C">
        <w:rPr>
          <w:sz w:val="20"/>
        </w:rPr>
        <w:t xml:space="preserve">8.Other Correspondence Received.  </w:t>
      </w:r>
    </w:p>
    <w:p w:rsidR="008857B4" w:rsidRPr="00584D9C" w:rsidRDefault="008857B4" w:rsidP="00584D9C">
      <w:pPr>
        <w:pStyle w:val="BodyText"/>
        <w:spacing w:line="360" w:lineRule="auto"/>
        <w:jc w:val="both"/>
        <w:rPr>
          <w:sz w:val="20"/>
        </w:rPr>
      </w:pPr>
      <w:r w:rsidRPr="00584D9C">
        <w:rPr>
          <w:sz w:val="20"/>
        </w:rPr>
        <w:t xml:space="preserve">Possibility of merging with Clayton Parish was voiced.  More regular meetings with more committees.  </w:t>
      </w:r>
    </w:p>
    <w:p w:rsidR="008857B4" w:rsidRPr="00584D9C" w:rsidRDefault="008857B4" w:rsidP="00584D9C">
      <w:pPr>
        <w:pStyle w:val="BodyText"/>
        <w:spacing w:line="360" w:lineRule="auto"/>
        <w:jc w:val="both"/>
        <w:rPr>
          <w:sz w:val="20"/>
        </w:rPr>
      </w:pPr>
      <w:r w:rsidRPr="00584D9C">
        <w:rPr>
          <w:sz w:val="20"/>
        </w:rPr>
        <w:t>Councillors feel that it works ok as it is and that locals have a voice within the small area and this voice would get lost in a large council.</w:t>
      </w:r>
    </w:p>
    <w:p w:rsidR="008857B4" w:rsidRPr="00584D9C" w:rsidRDefault="008857B4" w:rsidP="00584D9C">
      <w:pPr>
        <w:pStyle w:val="BodyText"/>
        <w:spacing w:line="360" w:lineRule="auto"/>
        <w:jc w:val="both"/>
        <w:rPr>
          <w:sz w:val="20"/>
        </w:rPr>
      </w:pPr>
      <w:r w:rsidRPr="00584D9C">
        <w:rPr>
          <w:sz w:val="20"/>
        </w:rPr>
        <w:t xml:space="preserve">Now need to inform SN of loss of position.  </w:t>
      </w:r>
    </w:p>
    <w:p w:rsidR="008857B4" w:rsidRPr="00584D9C" w:rsidRDefault="008857B4" w:rsidP="00584D9C">
      <w:pPr>
        <w:pStyle w:val="BodyText"/>
        <w:spacing w:line="360" w:lineRule="auto"/>
        <w:jc w:val="both"/>
        <w:rPr>
          <w:sz w:val="20"/>
        </w:rPr>
      </w:pPr>
      <w:r w:rsidRPr="00584D9C">
        <w:rPr>
          <w:sz w:val="20"/>
        </w:rPr>
        <w:t>SE will ask around on Nell Lane and ask BBRC to put an ad in next residents’ newsletter.</w:t>
      </w:r>
    </w:p>
    <w:p w:rsidR="00584D9C" w:rsidRPr="00584D9C" w:rsidRDefault="00584D9C" w:rsidP="00584D9C">
      <w:pPr>
        <w:pStyle w:val="BodyText"/>
        <w:spacing w:line="360" w:lineRule="auto"/>
        <w:jc w:val="both"/>
        <w:rPr>
          <w:sz w:val="20"/>
        </w:rPr>
      </w:pPr>
    </w:p>
    <w:p w:rsidR="00584D9C" w:rsidRPr="00584D9C" w:rsidRDefault="00584D9C" w:rsidP="00584D9C">
      <w:pPr>
        <w:pStyle w:val="BodyText"/>
        <w:spacing w:line="360" w:lineRule="auto"/>
        <w:jc w:val="both"/>
        <w:rPr>
          <w:sz w:val="20"/>
        </w:rPr>
      </w:pPr>
    </w:p>
    <w:p w:rsidR="008857B4" w:rsidRPr="00584D9C" w:rsidRDefault="008857B4" w:rsidP="00584D9C">
      <w:pPr>
        <w:pStyle w:val="BodyText"/>
        <w:spacing w:line="360" w:lineRule="auto"/>
        <w:jc w:val="both"/>
        <w:rPr>
          <w:sz w:val="20"/>
        </w:rPr>
      </w:pPr>
    </w:p>
    <w:p w:rsidR="008857B4" w:rsidRPr="00584D9C" w:rsidRDefault="008857B4" w:rsidP="00584D9C">
      <w:pPr>
        <w:pStyle w:val="BodyText"/>
        <w:jc w:val="both"/>
        <w:rPr>
          <w:sz w:val="20"/>
        </w:rPr>
      </w:pPr>
      <w:r w:rsidRPr="00584D9C">
        <w:rPr>
          <w:sz w:val="20"/>
        </w:rPr>
        <w:t>9.   Any Other Business. - Exchange of Information Only.</w:t>
      </w:r>
    </w:p>
    <w:p w:rsidR="008857B4" w:rsidRPr="00584D9C" w:rsidRDefault="008857B4" w:rsidP="00584D9C">
      <w:pPr>
        <w:pStyle w:val="BodyText"/>
        <w:jc w:val="both"/>
        <w:rPr>
          <w:i/>
          <w:iCs/>
          <w:sz w:val="20"/>
        </w:rPr>
      </w:pPr>
      <w:r w:rsidRPr="00584D9C">
        <w:rPr>
          <w:i/>
          <w:iCs/>
          <w:sz w:val="20"/>
        </w:rPr>
        <w:t>Councillors are respectfully reminded that this is not an opportunity for debate or decision making</w:t>
      </w:r>
    </w:p>
    <w:p w:rsidR="008857B4" w:rsidRPr="00584D9C" w:rsidRDefault="008857B4" w:rsidP="00584D9C">
      <w:pPr>
        <w:pStyle w:val="BodyText"/>
        <w:jc w:val="both"/>
        <w:rPr>
          <w:iCs/>
          <w:sz w:val="20"/>
        </w:rPr>
      </w:pPr>
    </w:p>
    <w:p w:rsidR="008857B4" w:rsidRPr="00584D9C" w:rsidRDefault="008857B4" w:rsidP="00584D9C">
      <w:pPr>
        <w:pStyle w:val="BodyText"/>
        <w:jc w:val="both"/>
        <w:rPr>
          <w:i/>
          <w:iCs/>
          <w:sz w:val="20"/>
        </w:rPr>
      </w:pPr>
    </w:p>
    <w:p w:rsidR="008857B4" w:rsidRPr="00584D9C" w:rsidRDefault="008857B4" w:rsidP="00584D9C">
      <w:pPr>
        <w:pStyle w:val="BodyText"/>
        <w:tabs>
          <w:tab w:val="left" w:pos="7920"/>
        </w:tabs>
        <w:jc w:val="both"/>
        <w:rPr>
          <w:sz w:val="20"/>
        </w:rPr>
      </w:pPr>
    </w:p>
    <w:p w:rsidR="008857B4" w:rsidRPr="00584D9C" w:rsidRDefault="008857B4" w:rsidP="00584D9C">
      <w:pPr>
        <w:pStyle w:val="BodyText"/>
        <w:tabs>
          <w:tab w:val="left" w:pos="7920"/>
        </w:tabs>
        <w:jc w:val="both"/>
        <w:rPr>
          <w:sz w:val="20"/>
        </w:rPr>
      </w:pPr>
      <w:r w:rsidRPr="00584D9C">
        <w:rPr>
          <w:sz w:val="20"/>
        </w:rPr>
        <w:t xml:space="preserve">10. Date and Time of Next Meeting. –  </w:t>
      </w:r>
    </w:p>
    <w:p w:rsidR="008857B4" w:rsidRPr="00584D9C" w:rsidRDefault="008857B4" w:rsidP="00584D9C">
      <w:pPr>
        <w:pStyle w:val="Heading6"/>
        <w:numPr>
          <w:ilvl w:val="0"/>
          <w:numId w:val="0"/>
        </w:numPr>
        <w:jc w:val="both"/>
        <w:textAlignment w:val="baseline"/>
        <w:rPr>
          <w:rFonts w:ascii="Times New Roman" w:hAnsi="Times New Roman"/>
          <w:sz w:val="24"/>
          <w:szCs w:val="24"/>
          <w:lang w:eastAsia="en-GB"/>
        </w:rPr>
      </w:pPr>
      <w:r w:rsidRPr="00584D9C">
        <w:rPr>
          <w:sz w:val="24"/>
          <w:szCs w:val="24"/>
        </w:rPr>
        <w:t>These dates are the proposed dates for 2022 - 2023.  They may change. </w:t>
      </w:r>
    </w:p>
    <w:p w:rsidR="008857B4" w:rsidRPr="00584D9C" w:rsidRDefault="008857B4" w:rsidP="00584D9C">
      <w:pPr>
        <w:pStyle w:val="Heading6"/>
        <w:jc w:val="both"/>
        <w:textAlignment w:val="baseline"/>
        <w:rPr>
          <w:sz w:val="24"/>
          <w:szCs w:val="24"/>
        </w:rPr>
      </w:pPr>
      <w:r w:rsidRPr="00584D9C">
        <w:rPr>
          <w:rStyle w:val="wixguard"/>
          <w:sz w:val="24"/>
          <w:szCs w:val="24"/>
          <w:bdr w:val="none" w:sz="0" w:space="0" w:color="auto" w:frame="1"/>
        </w:rPr>
        <w:t>​</w:t>
      </w:r>
    </w:p>
    <w:p w:rsidR="008857B4" w:rsidRPr="00584D9C" w:rsidRDefault="008857B4" w:rsidP="00584D9C">
      <w:pPr>
        <w:pStyle w:val="Heading6"/>
        <w:jc w:val="both"/>
        <w:textAlignment w:val="baseline"/>
        <w:rPr>
          <w:sz w:val="24"/>
          <w:szCs w:val="24"/>
        </w:rPr>
      </w:pPr>
      <w:r w:rsidRPr="00584D9C">
        <w:rPr>
          <w:sz w:val="24"/>
          <w:szCs w:val="24"/>
        </w:rPr>
        <w:t>26th September 2022</w:t>
      </w:r>
    </w:p>
    <w:p w:rsidR="008857B4" w:rsidRPr="00584D9C" w:rsidRDefault="008857B4" w:rsidP="00584D9C">
      <w:pPr>
        <w:pStyle w:val="Heading6"/>
        <w:jc w:val="both"/>
        <w:textAlignment w:val="baseline"/>
        <w:rPr>
          <w:sz w:val="24"/>
          <w:szCs w:val="24"/>
        </w:rPr>
      </w:pPr>
      <w:r w:rsidRPr="00584D9C">
        <w:rPr>
          <w:sz w:val="24"/>
          <w:szCs w:val="24"/>
        </w:rPr>
        <w:t>28th November 2022</w:t>
      </w:r>
    </w:p>
    <w:p w:rsidR="008857B4" w:rsidRPr="00584D9C" w:rsidRDefault="008857B4" w:rsidP="00584D9C">
      <w:pPr>
        <w:pStyle w:val="Heading6"/>
        <w:jc w:val="both"/>
        <w:textAlignment w:val="baseline"/>
        <w:rPr>
          <w:sz w:val="24"/>
          <w:szCs w:val="24"/>
        </w:rPr>
      </w:pPr>
      <w:r w:rsidRPr="00584D9C">
        <w:rPr>
          <w:sz w:val="24"/>
          <w:szCs w:val="24"/>
        </w:rPr>
        <w:t>6th February 2023</w:t>
      </w:r>
    </w:p>
    <w:p w:rsidR="008857B4" w:rsidRPr="00584D9C" w:rsidRDefault="008857B4" w:rsidP="00584D9C">
      <w:pPr>
        <w:pStyle w:val="Heading6"/>
        <w:jc w:val="both"/>
        <w:textAlignment w:val="baseline"/>
        <w:rPr>
          <w:sz w:val="24"/>
          <w:szCs w:val="24"/>
        </w:rPr>
      </w:pPr>
      <w:r w:rsidRPr="00584D9C">
        <w:rPr>
          <w:sz w:val="24"/>
          <w:szCs w:val="24"/>
        </w:rPr>
        <w:t>17th April 2023</w:t>
      </w:r>
    </w:p>
    <w:p w:rsidR="008857B4" w:rsidRPr="00584D9C" w:rsidRDefault="008857B4" w:rsidP="00584D9C">
      <w:pPr>
        <w:pStyle w:val="Heading6"/>
        <w:jc w:val="both"/>
        <w:textAlignment w:val="baseline"/>
        <w:rPr>
          <w:sz w:val="24"/>
          <w:szCs w:val="24"/>
        </w:rPr>
      </w:pPr>
      <w:r w:rsidRPr="00584D9C">
        <w:rPr>
          <w:sz w:val="24"/>
          <w:szCs w:val="24"/>
        </w:rPr>
        <w:t>26th June 2023</w:t>
      </w:r>
    </w:p>
    <w:p w:rsidR="008857B4" w:rsidRPr="00584D9C" w:rsidRDefault="008857B4" w:rsidP="00584D9C">
      <w:pPr>
        <w:pStyle w:val="BodyText"/>
        <w:tabs>
          <w:tab w:val="left" w:pos="7920"/>
        </w:tabs>
        <w:jc w:val="both"/>
        <w:rPr>
          <w:sz w:val="20"/>
        </w:rPr>
      </w:pPr>
    </w:p>
    <w:p w:rsidR="008857B4" w:rsidRPr="00584D9C" w:rsidRDefault="008857B4" w:rsidP="00584D9C">
      <w:pPr>
        <w:pStyle w:val="BodyText3858D7CFB-ED40-4347-BF05-701D383B685F858D7CFB-ED40-4347-BF05-701D383B685F"/>
        <w:jc w:val="both"/>
        <w:rPr>
          <w:b/>
          <w:sz w:val="20"/>
        </w:rPr>
      </w:pPr>
    </w:p>
    <w:p w:rsidR="008857B4" w:rsidRPr="00584D9C" w:rsidRDefault="008857B4" w:rsidP="00584D9C">
      <w:pPr>
        <w:pStyle w:val="BodyText3858D7CFB-ED40-4347-BF05-701D383B685F858D7CFB-ED40-4347-BF05-701D383B685F"/>
        <w:ind w:left="3600" w:hanging="3600"/>
        <w:jc w:val="both"/>
        <w:rPr>
          <w:bCs/>
          <w:sz w:val="20"/>
        </w:rPr>
      </w:pPr>
      <w:r w:rsidRPr="00584D9C">
        <w:rPr>
          <w:b/>
          <w:sz w:val="20"/>
        </w:rPr>
        <w:t xml:space="preserve">Jeff Brown      </w:t>
      </w:r>
      <w:r w:rsidRPr="00584D9C">
        <w:rPr>
          <w:bCs/>
          <w:sz w:val="20"/>
        </w:rPr>
        <w:t xml:space="preserve">Clerk email:  </w:t>
      </w:r>
      <w:hyperlink r:id="rId9" w:history="1">
        <w:r w:rsidRPr="00584D9C">
          <w:rPr>
            <w:rStyle w:val="Hyperlink"/>
            <w:bCs/>
            <w:color w:val="auto"/>
            <w:sz w:val="20"/>
          </w:rPr>
          <w:t>cuerdenparish@yahoo.co.uk</w:t>
        </w:r>
      </w:hyperlink>
    </w:p>
    <w:p w:rsidR="008857B4" w:rsidRDefault="008857B4" w:rsidP="008857B4">
      <w:pPr>
        <w:pStyle w:val="BodyText3858D7CFB-ED40-4347-BF05-701D383B685F858D7CFB-ED40-4347-BF05-701D383B685F"/>
        <w:ind w:left="3600" w:hanging="3600"/>
        <w:rPr>
          <w:sz w:val="20"/>
        </w:rPr>
      </w:pPr>
    </w:p>
    <w:p w:rsidR="008857B4" w:rsidRDefault="008857B4" w:rsidP="008857B4">
      <w:pPr>
        <w:pStyle w:val="BodyText3858D7CFB-ED40-4347-BF05-701D383B685F858D7CFB-ED40-4347-BF05-701D383B685F"/>
        <w:ind w:left="3600" w:hanging="3600"/>
        <w:rPr>
          <w:color w:val="538135" w:themeColor="accent6" w:themeShade="BF"/>
          <w:sz w:val="20"/>
        </w:rPr>
      </w:pPr>
    </w:p>
    <w:p w:rsidR="00EC77F7" w:rsidRDefault="00EC77F7"/>
    <w:sectPr w:rsidR="00EC77F7">
      <w:footnotePr>
        <w:pos w:val="beneathText"/>
      </w:footnotePr>
      <w:pgSz w:w="11906" w:h="16838"/>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D04C97"/>
    <w:multiLevelType w:val="hybridMultilevel"/>
    <w:tmpl w:val="8DBC02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9795EA"/>
    <w:multiLevelType w:val="multilevel"/>
    <w:tmpl w:val="2E6AF41C"/>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B4"/>
    <w:rsid w:val="003068FA"/>
    <w:rsid w:val="0045586F"/>
    <w:rsid w:val="004E378F"/>
    <w:rsid w:val="00584D9C"/>
    <w:rsid w:val="00645685"/>
    <w:rsid w:val="00703FCD"/>
    <w:rsid w:val="008857B4"/>
    <w:rsid w:val="00A57CCC"/>
    <w:rsid w:val="00C03792"/>
    <w:rsid w:val="00D77AD1"/>
    <w:rsid w:val="00EC77F7"/>
    <w:rsid w:val="00EF0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DC25-59F5-4CD7-851A-6B2A498A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7B4"/>
    <w:pPr>
      <w:suppressAutoHyphens/>
      <w:spacing w:after="0" w:line="240" w:lineRule="auto"/>
    </w:pPr>
    <w:rPr>
      <w:rFonts w:ascii="Arial" w:eastAsia="Times New Roman" w:hAnsi="Arial" w:cs="Times New Roman"/>
      <w:szCs w:val="20"/>
      <w:lang w:eastAsia="ar-SA"/>
    </w:rPr>
  </w:style>
  <w:style w:type="paragraph" w:styleId="Heading1">
    <w:name w:val="heading 1"/>
    <w:basedOn w:val="Normal"/>
    <w:next w:val="Normal"/>
    <w:link w:val="Heading1Char"/>
    <w:qFormat/>
    <w:rsid w:val="008857B4"/>
    <w:pPr>
      <w:keepNext/>
      <w:numPr>
        <w:numId w:val="1"/>
      </w:numPr>
      <w:tabs>
        <w:tab w:val="left" w:pos="432"/>
      </w:tabs>
      <w:jc w:val="right"/>
      <w:outlineLvl w:val="0"/>
    </w:pPr>
    <w:rPr>
      <w:b/>
    </w:rPr>
  </w:style>
  <w:style w:type="paragraph" w:styleId="Heading6">
    <w:name w:val="heading 6"/>
    <w:basedOn w:val="Normal"/>
    <w:next w:val="Normal"/>
    <w:link w:val="Heading6Char"/>
    <w:qFormat/>
    <w:rsid w:val="008857B4"/>
    <w:pPr>
      <w:keepNext/>
      <w:numPr>
        <w:ilvl w:val="5"/>
        <w:numId w:val="1"/>
      </w:numPr>
      <w:tabs>
        <w:tab w:val="left" w:pos="1152"/>
      </w:tabs>
      <w:ind w:left="2160" w:firstLine="720"/>
      <w:outlineLvl w:val="5"/>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7B4"/>
    <w:rPr>
      <w:rFonts w:ascii="Arial" w:eastAsia="Times New Roman" w:hAnsi="Arial" w:cs="Times New Roman"/>
      <w:b/>
      <w:szCs w:val="20"/>
      <w:lang w:eastAsia="ar-SA"/>
    </w:rPr>
  </w:style>
  <w:style w:type="character" w:customStyle="1" w:styleId="Heading6Char">
    <w:name w:val="Heading 6 Char"/>
    <w:basedOn w:val="DefaultParagraphFont"/>
    <w:link w:val="Heading6"/>
    <w:rsid w:val="008857B4"/>
    <w:rPr>
      <w:rFonts w:ascii="Arial" w:eastAsia="Times New Roman" w:hAnsi="Arial" w:cs="Times New Roman"/>
      <w:sz w:val="32"/>
      <w:szCs w:val="20"/>
      <w:lang w:eastAsia="ar-SA"/>
    </w:rPr>
  </w:style>
  <w:style w:type="character" w:styleId="Hyperlink">
    <w:name w:val="Hyperlink"/>
    <w:rsid w:val="008857B4"/>
    <w:rPr>
      <w:color w:val="0000FF"/>
      <w:u w:val="single"/>
    </w:rPr>
  </w:style>
  <w:style w:type="paragraph" w:styleId="BodyText">
    <w:name w:val="Body Text"/>
    <w:basedOn w:val="Normal"/>
    <w:link w:val="BodyTextChar"/>
    <w:rsid w:val="008857B4"/>
    <w:rPr>
      <w:sz w:val="24"/>
    </w:rPr>
  </w:style>
  <w:style w:type="character" w:customStyle="1" w:styleId="BodyTextChar">
    <w:name w:val="Body Text Char"/>
    <w:basedOn w:val="DefaultParagraphFont"/>
    <w:link w:val="BodyText"/>
    <w:rsid w:val="008857B4"/>
    <w:rPr>
      <w:rFonts w:ascii="Arial" w:eastAsia="Times New Roman" w:hAnsi="Arial" w:cs="Times New Roman"/>
      <w:sz w:val="24"/>
      <w:szCs w:val="20"/>
      <w:lang w:eastAsia="ar-SA"/>
    </w:rPr>
  </w:style>
  <w:style w:type="paragraph" w:customStyle="1" w:styleId="BodyText3858D7CFB-ED40-4347-BF05-701D383B685F858D7CFB-ED40-4347-BF05-701D383B685F">
    <w:name w:val="Body Text 3{858D7CFB-ED40-4347-BF05-701D383B685F}{858D7CFB-ED40-4347-BF05-701D383B685F}"/>
    <w:basedOn w:val="Normal"/>
    <w:rsid w:val="008857B4"/>
    <w:pPr>
      <w:spacing w:line="360" w:lineRule="auto"/>
    </w:pPr>
    <w:rPr>
      <w:sz w:val="48"/>
    </w:rPr>
  </w:style>
  <w:style w:type="paragraph" w:customStyle="1" w:styleId="Standard">
    <w:name w:val="Standard"/>
    <w:rsid w:val="008857B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stParagraph">
    <w:name w:val="List Paragraph"/>
    <w:basedOn w:val="Normal"/>
    <w:uiPriority w:val="99"/>
    <w:qFormat/>
    <w:rsid w:val="008857B4"/>
    <w:pPr>
      <w:ind w:left="720"/>
    </w:pPr>
  </w:style>
  <w:style w:type="character" w:customStyle="1" w:styleId="wixguard">
    <w:name w:val="wixguard"/>
    <w:rsid w:val="00885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uerdenparish@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7030, head</cp:lastModifiedBy>
  <cp:revision>1</cp:revision>
  <dcterms:created xsi:type="dcterms:W3CDTF">2022-09-26T19:50:00Z</dcterms:created>
  <dcterms:modified xsi:type="dcterms:W3CDTF">2022-09-26T19:50:00Z</dcterms:modified>
</cp:coreProperties>
</file>